
<file path=[Content_Types].xml><?xml version="1.0" encoding="utf-8"?>
<Types xmlns="http://schemas.openxmlformats.org/package/2006/content-types">
  <Default Extension="glb" ContentType="model/gltf.binary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ABF9E" w14:textId="089D944D" w:rsidR="00AE12E7" w:rsidRPr="00B32D1E" w:rsidRDefault="00B32D1E" w:rsidP="00C21BB7">
      <w:pPr>
        <w:pStyle w:val="Introduction"/>
        <w:rPr>
          <w:rFonts w:asciiTheme="majorHAnsi" w:eastAsiaTheme="majorEastAsia" w:hAnsiTheme="majorHAnsi" w:cstheme="majorBidi"/>
          <w:caps/>
          <w:color w:val="595959" w:themeColor="text1" w:themeTint="A6"/>
          <w:kern w:val="28"/>
          <w:sz w:val="40"/>
          <w:szCs w:val="40"/>
        </w:rPr>
      </w:pPr>
      <w:r>
        <w:rPr>
          <w:rFonts w:asciiTheme="majorHAnsi" w:eastAsiaTheme="majorEastAsia" w:hAnsiTheme="majorHAnsi" w:cstheme="majorBidi"/>
          <w:caps/>
          <w:noProof/>
          <w:color w:val="595959" w:themeColor="text1" w:themeTint="A6"/>
          <w:kern w:val="28"/>
          <w:sz w:val="40"/>
          <w:szCs w:val="40"/>
        </w:rPr>
        <mc:AlternateContent>
          <mc:Choice Requires="am3d">
            <w:drawing>
              <wp:inline distT="0" distB="0" distL="0" distR="0" wp14:anchorId="48149B24" wp14:editId="260CB60E">
                <wp:extent cx="490433" cy="512062"/>
                <wp:effectExtent l="0" t="0" r="5080" b="2540"/>
                <wp:docPr id="1561888751" name="3D Model 6" descr="Upward Tren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drawing/2017/model3d">
                    <am3d:model3d r:embed="rId11">
                      <am3d:spPr>
                        <a:xfrm>
                          <a:off x="0" y="0"/>
                          <a:ext cx="490433" cy="512062"/>
                        </a:xfrm>
                        <a:prstGeom prst="rect">
                          <a:avLst/>
                        </a:prstGeom>
                      </am3d:spPr>
                      <am3d:camera>
                        <am3d:pos x="0" y="0" z="65012918"/>
                        <am3d:up dx="0" dy="36000000" dz="0"/>
                        <am3d:lookAt x="0" y="0" z="0"/>
                        <am3d:perspective fov="2700000"/>
                      </am3d:camera>
                      <am3d:trans>
                        <am3d:meterPerModelUnit n="101711" d="1000000"/>
                        <am3d:preTrans dx="0" dy="-16609428" dz="0"/>
                        <am3d:scale>
                          <am3d:sx n="1000000" d="1000000"/>
                          <am3d:sy n="1000000" d="1000000"/>
                          <am3d:sz n="1000000" d="1000000"/>
                        </am3d:scale>
                        <am3d:rot ax="-365151" ay="-1343140" az="139517"/>
                        <am3d:postTrans dx="0" dy="0" dz="0"/>
                      </am3d:trans>
                      <am3d:raster rName="Office3DRenderer" rVer="16.0.8326">
                        <am3d:blip r:embed="rId12"/>
                      </am3d:raster>
                      <am3d:objViewport viewportSz="671709"/>
                      <am3d:ambientLight>
                        <am3d:clr>
                          <a:scrgbClr r="50000" g="50000" b="50000"/>
                        </am3d:clr>
                        <am3d:illuminance n="500000" d="1000000"/>
                      </am3d:ambientLight>
                      <am3d:ptLight rad="0">
                        <am3d:clr>
                          <a:scrgbClr r="100000" g="75000" b="50000"/>
                        </am3d:clr>
                        <am3d:intensity n="9765625" d="1000000"/>
                        <am3d:pos x="21959998" y="70920001" z="16344003"/>
                      </am3d:ptLight>
                      <am3d:ptLight rad="0">
                        <am3d:clr>
                          <a:scrgbClr r="40000" g="60000" b="95000"/>
                        </am3d:clr>
                        <am3d:intensity n="12250000" d="1000000"/>
                        <am3d:pos x="-37964106" y="51130435" z="57631972"/>
                      </am3d:ptLight>
                      <am3d:ptLight rad="0">
                        <am3d:clr>
                          <a:scrgbClr r="86837" g="72700" b="100000"/>
                        </am3d:clr>
                        <am3d:intensity n="3125000" d="1000000"/>
                        <am3d:pos x="-37739122" y="58056624" z="-34769649"/>
                      </am3d:ptLight>
                    </am3d:model3d>
                  </a:graphicData>
                </a:graphic>
              </wp:inline>
            </w:drawing>
          </mc:Choice>
          <mc:Fallback>
            <w:drawing>
              <wp:inline distT="0" distB="0" distL="0" distR="0" wp14:anchorId="48149B24" wp14:editId="260CB60E">
                <wp:extent cx="490433" cy="512062"/>
                <wp:effectExtent l="0" t="0" r="5080" b="2540"/>
                <wp:docPr id="1561888751" name="3D Model 6" descr="Upward Trend"/>
                <wp:cNvGraphicFramePr>
                  <a:graphicFrameLocks xmlns:a="http://schemas.openxmlformats.org/drawingml/2006/main" noGrp="1" noDrilldown="1" noSelect="1" noChangeAspect="1" noMove="1" noResize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61888751" name="3D Model 6" descr="Upward Trend"/>
                        <pic:cNvPicPr>
                          <a:picLocks noGrp="1" noRot="1" noChangeAspect="1" noMove="1" noResize="1" noEditPoints="1" noAdjustHandles="1" noChangeArrowheads="1" noChangeShapeType="1" noCrop="1"/>
                        </pic:cNvPicPr>
                      </pic:nvPicPr>
                      <pic:blipFill>
                        <a:blip r:embed="rId1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0220" cy="5118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Fallback>
        </mc:AlternateContent>
      </w:r>
      <w:r>
        <w:rPr>
          <w:rFonts w:asciiTheme="majorHAnsi" w:eastAsiaTheme="majorEastAsia" w:hAnsiTheme="majorHAnsi" w:cstheme="majorBidi"/>
          <w:caps/>
          <w:color w:val="595959" w:themeColor="text1" w:themeTint="A6"/>
          <w:kern w:val="28"/>
          <w:sz w:val="32"/>
          <w:szCs w:val="32"/>
        </w:rPr>
        <w:t xml:space="preserve">    </w:t>
      </w:r>
      <w:r w:rsidR="00C21BB7" w:rsidRPr="00C21BB7">
        <w:rPr>
          <w:rFonts w:asciiTheme="majorHAnsi" w:eastAsiaTheme="majorEastAsia" w:hAnsiTheme="majorHAnsi" w:cstheme="majorBidi"/>
          <w:caps/>
          <w:color w:val="595959" w:themeColor="text1" w:themeTint="A6"/>
          <w:kern w:val="28"/>
          <w:sz w:val="32"/>
          <w:szCs w:val="32"/>
        </w:rPr>
        <w:t>Table 4</w:t>
      </w:r>
      <w:r w:rsidR="00C21BB7">
        <w:rPr>
          <w:rFonts w:asciiTheme="majorHAnsi" w:eastAsiaTheme="majorEastAsia" w:hAnsiTheme="majorHAnsi" w:cstheme="majorBidi"/>
          <w:caps/>
          <w:color w:val="595959" w:themeColor="text1" w:themeTint="A6"/>
          <w:kern w:val="28"/>
          <w:sz w:val="32"/>
          <w:szCs w:val="32"/>
        </w:rPr>
        <w:t xml:space="preserve"> </w:t>
      </w:r>
      <w:r w:rsidR="00C21BB7" w:rsidRPr="00C21BB7">
        <w:rPr>
          <w:rFonts w:asciiTheme="majorHAnsi" w:eastAsiaTheme="majorEastAsia" w:hAnsiTheme="majorHAnsi" w:cstheme="majorBidi"/>
          <w:caps/>
          <w:color w:val="595959" w:themeColor="text1" w:themeTint="A6"/>
          <w:kern w:val="28"/>
          <w:sz w:val="32"/>
          <w:szCs w:val="32"/>
        </w:rPr>
        <w:t>Cost vs Resilience Trade-Off</w:t>
      </w:r>
    </w:p>
    <w:p w14:paraId="1BE36184" w14:textId="6176988F" w:rsidR="001A73CA" w:rsidRPr="00BC7081" w:rsidRDefault="00C21BB7" w:rsidP="00C21BB7">
      <w:pPr>
        <w:pStyle w:val="Introduction"/>
      </w:pPr>
      <w:r w:rsidRPr="00C21BB7">
        <w:t>Resilience Trade-Off</w:t>
      </w:r>
    </w:p>
    <w:tbl>
      <w:tblPr>
        <w:tblStyle w:val="PlainTable4"/>
        <w:tblW w:w="5000" w:type="pct"/>
        <w:tblLook w:val="0420" w:firstRow="1" w:lastRow="0" w:firstColumn="0" w:lastColumn="0" w:noHBand="0" w:noVBand="1"/>
        <w:tblDescription w:val="Layout table for name, contact info and objective"/>
      </w:tblPr>
      <w:tblGrid>
        <w:gridCol w:w="3014"/>
        <w:gridCol w:w="2736"/>
        <w:gridCol w:w="2736"/>
        <w:gridCol w:w="2736"/>
        <w:gridCol w:w="2736"/>
      </w:tblGrid>
      <w:tr w:rsidR="00C21BB7" w:rsidRPr="00BC7081" w14:paraId="70EE093D" w14:textId="77777777" w:rsidTr="00D05C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59"/>
        </w:trPr>
        <w:tc>
          <w:tcPr>
            <w:tcW w:w="3014" w:type="dxa"/>
          </w:tcPr>
          <w:p w14:paraId="7D20C204" w14:textId="4D99574E" w:rsidR="00C21BB7" w:rsidRPr="00BC7081" w:rsidRDefault="00C21BB7" w:rsidP="00C21BB7">
            <w:r w:rsidRPr="00C21BB7">
              <w:rPr>
                <w:rFonts w:asciiTheme="majorHAnsi" w:eastAsiaTheme="majorEastAsia" w:hAnsiTheme="majorHAnsi" w:cstheme="majorBidi"/>
                <w:caps/>
                <w:kern w:val="28"/>
                <w:sz w:val="24"/>
                <w:szCs w:val="24"/>
              </w:rPr>
              <w:t>Design Choice</w:t>
            </w:r>
          </w:p>
        </w:tc>
        <w:tc>
          <w:tcPr>
            <w:tcW w:w="2736" w:type="dxa"/>
          </w:tcPr>
          <w:p w14:paraId="1FF58366" w14:textId="67E8697F" w:rsidR="00C21BB7" w:rsidRPr="00BC7081" w:rsidRDefault="00C21BB7" w:rsidP="00C21BB7">
            <w:r w:rsidRPr="00C21BB7">
              <w:rPr>
                <w:rFonts w:asciiTheme="majorHAnsi" w:eastAsiaTheme="majorEastAsia" w:hAnsiTheme="majorHAnsi" w:cstheme="majorBidi"/>
                <w:b/>
                <w:caps/>
                <w:color w:val="1D824C" w:themeColor="accent1"/>
                <w:szCs w:val="32"/>
              </w:rPr>
              <w:t>Relative Cost</w:t>
            </w:r>
          </w:p>
        </w:tc>
        <w:tc>
          <w:tcPr>
            <w:tcW w:w="2736" w:type="dxa"/>
          </w:tcPr>
          <w:p w14:paraId="33FA8563" w14:textId="3469A556" w:rsidR="00C21BB7" w:rsidRPr="00BC7081" w:rsidRDefault="00C21BB7" w:rsidP="00C21BB7">
            <w:r w:rsidRPr="00C21BB7">
              <w:rPr>
                <w:rFonts w:asciiTheme="majorHAnsi" w:eastAsiaTheme="majorEastAsia" w:hAnsiTheme="majorHAnsi" w:cstheme="majorBidi"/>
                <w:b/>
                <w:caps/>
                <w:color w:val="1D824C" w:themeColor="accent1"/>
                <w:szCs w:val="32"/>
              </w:rPr>
              <w:t>Downtime Risk</w:t>
            </w:r>
          </w:p>
        </w:tc>
        <w:tc>
          <w:tcPr>
            <w:tcW w:w="2736" w:type="dxa"/>
          </w:tcPr>
          <w:p w14:paraId="0DF27DB4" w14:textId="0DDD3888" w:rsidR="00C21BB7" w:rsidRPr="00BC7081" w:rsidRDefault="00C21BB7" w:rsidP="00C21BB7">
            <w:r w:rsidRPr="00C21BB7">
              <w:rPr>
                <w:rFonts w:asciiTheme="majorHAnsi" w:eastAsiaTheme="majorEastAsia" w:hAnsiTheme="majorHAnsi" w:cstheme="majorBidi"/>
                <w:b/>
                <w:caps/>
                <w:color w:val="1D824C" w:themeColor="accent1"/>
                <w:szCs w:val="32"/>
              </w:rPr>
              <w:t>Long-Term Value</w:t>
            </w:r>
          </w:p>
        </w:tc>
        <w:tc>
          <w:tcPr>
            <w:tcW w:w="2736" w:type="dxa"/>
          </w:tcPr>
          <w:p w14:paraId="187C3AF2" w14:textId="644BD2C4" w:rsidR="00C21BB7" w:rsidRPr="00BC7081" w:rsidRDefault="00C21BB7" w:rsidP="00C21BB7">
            <w:r>
              <w:t>++++++++++++++++++</w:t>
            </w:r>
          </w:p>
        </w:tc>
      </w:tr>
      <w:tr w:rsidR="00C21BB7" w:rsidRPr="00BC7081" w14:paraId="38CA02E8" w14:textId="77777777" w:rsidTr="00D05C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8"/>
        </w:trPr>
        <w:tc>
          <w:tcPr>
            <w:tcW w:w="3014" w:type="dxa"/>
          </w:tcPr>
          <w:p w14:paraId="76E55341" w14:textId="32008D30" w:rsidR="00C21BB7" w:rsidRPr="00BC7081" w:rsidRDefault="00C21BB7" w:rsidP="00C21BB7">
            <w:pPr>
              <w:pStyle w:val="Heading2"/>
            </w:pPr>
            <w:r w:rsidRPr="00C21BB7">
              <w:t>Minimal HA</w:t>
            </w:r>
          </w:p>
        </w:tc>
        <w:tc>
          <w:tcPr>
            <w:tcW w:w="2736" w:type="dxa"/>
          </w:tcPr>
          <w:p w14:paraId="56B7EC9B" w14:textId="306D348B" w:rsidR="00C21BB7" w:rsidRPr="00BC7081" w:rsidRDefault="00C21BB7" w:rsidP="00C21BB7">
            <w:pPr>
              <w:spacing w:beforeLines="40" w:before="96"/>
            </w:pPr>
            <w:r w:rsidRPr="00C21BB7">
              <w:t>Low</w:t>
            </w:r>
          </w:p>
        </w:tc>
        <w:tc>
          <w:tcPr>
            <w:tcW w:w="2736" w:type="dxa"/>
          </w:tcPr>
          <w:p w14:paraId="68FCEA38" w14:textId="2B45F62E" w:rsidR="00C21BB7" w:rsidRPr="00BC7081" w:rsidRDefault="00C21BB7" w:rsidP="00C21BB7">
            <w:pPr>
              <w:spacing w:beforeLines="40" w:before="96"/>
            </w:pPr>
            <w:r w:rsidRPr="00C21BB7">
              <w:t>Very High</w:t>
            </w:r>
          </w:p>
        </w:tc>
        <w:tc>
          <w:tcPr>
            <w:tcW w:w="2736" w:type="dxa"/>
          </w:tcPr>
          <w:p w14:paraId="49B26679" w14:textId="344CD24B" w:rsidR="00C21BB7" w:rsidRPr="003864D5" w:rsidRDefault="00C21BB7" w:rsidP="00C21BB7">
            <w:r w:rsidRPr="00C21BB7">
              <w:t>Weak</w:t>
            </w:r>
          </w:p>
        </w:tc>
        <w:tc>
          <w:tcPr>
            <w:tcW w:w="2736" w:type="dxa"/>
          </w:tcPr>
          <w:p w14:paraId="5C11FAA9" w14:textId="480BA4E1" w:rsidR="00C21BB7" w:rsidRPr="00BC7081" w:rsidRDefault="00C21BB7" w:rsidP="00C21BB7">
            <w:pPr>
              <w:spacing w:beforeLines="40" w:before="96"/>
            </w:pPr>
            <w:r>
              <w:t>++++++++++++++++++</w:t>
            </w:r>
          </w:p>
        </w:tc>
      </w:tr>
      <w:tr w:rsidR="00C21BB7" w:rsidRPr="00BC7081" w14:paraId="50127CAC" w14:textId="77777777" w:rsidTr="00D05CA4">
        <w:trPr>
          <w:trHeight w:val="728"/>
        </w:trPr>
        <w:tc>
          <w:tcPr>
            <w:tcW w:w="3014" w:type="dxa"/>
          </w:tcPr>
          <w:p w14:paraId="38DE4C22" w14:textId="0F606F42" w:rsidR="00C21BB7" w:rsidRPr="00BC7081" w:rsidRDefault="00C21BB7" w:rsidP="00C21BB7">
            <w:pPr>
              <w:pStyle w:val="Heading2"/>
            </w:pPr>
            <w:r w:rsidRPr="00C21BB7">
              <w:t>Partial HA</w:t>
            </w:r>
          </w:p>
        </w:tc>
        <w:tc>
          <w:tcPr>
            <w:tcW w:w="2736" w:type="dxa"/>
          </w:tcPr>
          <w:p w14:paraId="431B83A0" w14:textId="0909AFC4" w:rsidR="00C21BB7" w:rsidRPr="00BC7081" w:rsidRDefault="00C21BB7" w:rsidP="00C21BB7">
            <w:pPr>
              <w:spacing w:beforeLines="40" w:before="96"/>
            </w:pPr>
            <w:r w:rsidRPr="00C21BB7">
              <w:t>Medium</w:t>
            </w:r>
          </w:p>
        </w:tc>
        <w:tc>
          <w:tcPr>
            <w:tcW w:w="2736" w:type="dxa"/>
          </w:tcPr>
          <w:p w14:paraId="119571B6" w14:textId="71EB8DF8" w:rsidR="00C21BB7" w:rsidRPr="00BC7081" w:rsidRDefault="00C21BB7" w:rsidP="00C21BB7">
            <w:pPr>
              <w:spacing w:beforeLines="40" w:before="96"/>
            </w:pPr>
            <w:r w:rsidRPr="00C21BB7">
              <w:t>High</w:t>
            </w:r>
          </w:p>
        </w:tc>
        <w:tc>
          <w:tcPr>
            <w:tcW w:w="2736" w:type="dxa"/>
          </w:tcPr>
          <w:p w14:paraId="2D380BC4" w14:textId="2A477B4A" w:rsidR="00C21BB7" w:rsidRPr="00BC7081" w:rsidRDefault="00C21BB7" w:rsidP="00C21BB7">
            <w:pPr>
              <w:spacing w:beforeLines="40" w:before="96"/>
            </w:pPr>
            <w:r w:rsidRPr="00C21BB7">
              <w:t>Medium</w:t>
            </w:r>
          </w:p>
        </w:tc>
        <w:tc>
          <w:tcPr>
            <w:tcW w:w="2736" w:type="dxa"/>
          </w:tcPr>
          <w:p w14:paraId="5A281DF7" w14:textId="69D1722A" w:rsidR="00C21BB7" w:rsidRPr="00BC7081" w:rsidRDefault="00C21BB7" w:rsidP="00C21BB7">
            <w:pPr>
              <w:spacing w:beforeLines="40" w:before="96"/>
            </w:pPr>
            <w:r>
              <w:t>++++++++++++++++++</w:t>
            </w:r>
          </w:p>
        </w:tc>
      </w:tr>
      <w:tr w:rsidR="00C21BB7" w:rsidRPr="00BC7081" w14:paraId="67BED9CF" w14:textId="77777777" w:rsidTr="00D05C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8"/>
        </w:trPr>
        <w:tc>
          <w:tcPr>
            <w:tcW w:w="3014" w:type="dxa"/>
          </w:tcPr>
          <w:p w14:paraId="7045BA8F" w14:textId="695F9405" w:rsidR="00C21BB7" w:rsidRPr="00BC7081" w:rsidRDefault="00C21BB7" w:rsidP="00C21BB7">
            <w:pPr>
              <w:pStyle w:val="Heading2"/>
            </w:pPr>
            <w:r w:rsidRPr="00C21BB7">
              <w:t>Engineered HA</w:t>
            </w:r>
          </w:p>
        </w:tc>
        <w:tc>
          <w:tcPr>
            <w:tcW w:w="2736" w:type="dxa"/>
          </w:tcPr>
          <w:p w14:paraId="3E12E541" w14:textId="782B09F8" w:rsidR="00C21BB7" w:rsidRPr="00BC7081" w:rsidRDefault="00C21BB7" w:rsidP="00C21BB7">
            <w:pPr>
              <w:spacing w:beforeLines="40" w:before="96"/>
            </w:pPr>
            <w:r w:rsidRPr="00C21BB7">
              <w:t>Medium</w:t>
            </w:r>
          </w:p>
        </w:tc>
        <w:tc>
          <w:tcPr>
            <w:tcW w:w="2736" w:type="dxa"/>
          </w:tcPr>
          <w:p w14:paraId="75F1B844" w14:textId="02C97392" w:rsidR="00C21BB7" w:rsidRPr="00BC7081" w:rsidRDefault="00C21BB7" w:rsidP="00C21BB7">
            <w:pPr>
              <w:spacing w:beforeLines="40" w:before="96"/>
            </w:pPr>
            <w:r w:rsidRPr="00C21BB7">
              <w:t>Low</w:t>
            </w:r>
          </w:p>
        </w:tc>
        <w:tc>
          <w:tcPr>
            <w:tcW w:w="2736" w:type="dxa"/>
          </w:tcPr>
          <w:p w14:paraId="5536F7BF" w14:textId="2AFD8DFD" w:rsidR="00C21BB7" w:rsidRPr="00BC7081" w:rsidRDefault="00C21BB7" w:rsidP="00C21BB7">
            <w:pPr>
              <w:spacing w:beforeLines="40" w:before="96"/>
            </w:pPr>
            <w:r w:rsidRPr="00B05DC6">
              <w:t>Strong</w:t>
            </w:r>
          </w:p>
        </w:tc>
        <w:tc>
          <w:tcPr>
            <w:tcW w:w="2736" w:type="dxa"/>
          </w:tcPr>
          <w:p w14:paraId="38CB3BB8" w14:textId="46DA08A0" w:rsidR="00C21BB7" w:rsidRPr="003864D5" w:rsidRDefault="00C21BB7" w:rsidP="00C21BB7">
            <w:r>
              <w:t>++++++++++++++++++</w:t>
            </w:r>
          </w:p>
        </w:tc>
      </w:tr>
      <w:tr w:rsidR="00C21BB7" w:rsidRPr="00BC7081" w14:paraId="70DEA836" w14:textId="77777777" w:rsidTr="00D05CA4">
        <w:trPr>
          <w:trHeight w:val="728"/>
        </w:trPr>
        <w:tc>
          <w:tcPr>
            <w:tcW w:w="3014" w:type="dxa"/>
          </w:tcPr>
          <w:p w14:paraId="1FB6BD7B" w14:textId="1A41684A" w:rsidR="00C21BB7" w:rsidRPr="00BC7081" w:rsidRDefault="00C21BB7" w:rsidP="00C21BB7">
            <w:pPr>
              <w:pStyle w:val="Heading2"/>
            </w:pPr>
            <w:r w:rsidRPr="00C21BB7">
              <w:t>HA + DR (Saudi-first)</w:t>
            </w:r>
          </w:p>
        </w:tc>
        <w:tc>
          <w:tcPr>
            <w:tcW w:w="2736" w:type="dxa"/>
          </w:tcPr>
          <w:p w14:paraId="408FE503" w14:textId="45B2F8A8" w:rsidR="00C21BB7" w:rsidRPr="00AE12E7" w:rsidRDefault="00C21BB7" w:rsidP="00C21BB7">
            <w:r w:rsidRPr="00C21BB7">
              <w:t>Higher</w:t>
            </w:r>
          </w:p>
        </w:tc>
        <w:tc>
          <w:tcPr>
            <w:tcW w:w="2736" w:type="dxa"/>
          </w:tcPr>
          <w:p w14:paraId="6B5168F2" w14:textId="3AC6BED0" w:rsidR="00C21BB7" w:rsidRPr="00BC7081" w:rsidRDefault="00C21BB7" w:rsidP="00C21BB7">
            <w:pPr>
              <w:spacing w:beforeLines="40" w:before="96"/>
            </w:pPr>
            <w:r w:rsidRPr="00C21BB7">
              <w:t>Very Low</w:t>
            </w:r>
          </w:p>
        </w:tc>
        <w:tc>
          <w:tcPr>
            <w:tcW w:w="2736" w:type="dxa"/>
          </w:tcPr>
          <w:p w14:paraId="2D340958" w14:textId="07A0BB77" w:rsidR="00C21BB7" w:rsidRPr="00BC7081" w:rsidRDefault="00C21BB7" w:rsidP="00C21BB7">
            <w:pPr>
              <w:spacing w:beforeLines="40" w:before="96"/>
            </w:pPr>
            <w:r w:rsidRPr="00B05DC6">
              <w:t>Excellent</w:t>
            </w:r>
          </w:p>
        </w:tc>
        <w:tc>
          <w:tcPr>
            <w:tcW w:w="2736" w:type="dxa"/>
          </w:tcPr>
          <w:p w14:paraId="40575181" w14:textId="3C720FC6" w:rsidR="00C21BB7" w:rsidRPr="00BC7081" w:rsidRDefault="00C21BB7" w:rsidP="00C21BB7">
            <w:pPr>
              <w:spacing w:beforeLines="40" w:before="96"/>
            </w:pPr>
            <w:r>
              <w:t>++++++++++++++++++</w:t>
            </w:r>
          </w:p>
        </w:tc>
      </w:tr>
      <w:tr w:rsidR="00C21BB7" w:rsidRPr="00BC7081" w14:paraId="35C0ADFD" w14:textId="77777777" w:rsidTr="00D05C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8"/>
        </w:trPr>
        <w:tc>
          <w:tcPr>
            <w:tcW w:w="3014" w:type="dxa"/>
          </w:tcPr>
          <w:p w14:paraId="28E82477" w14:textId="54436330" w:rsidR="00C21BB7" w:rsidRPr="00BC7081" w:rsidRDefault="00C21BB7" w:rsidP="00C21BB7">
            <w:pPr>
              <w:pStyle w:val="Heading2"/>
            </w:pPr>
            <w:r>
              <w:t>++++++++++++++++++</w:t>
            </w:r>
          </w:p>
        </w:tc>
        <w:tc>
          <w:tcPr>
            <w:tcW w:w="2736" w:type="dxa"/>
          </w:tcPr>
          <w:p w14:paraId="6CCBC504" w14:textId="59B1E31D" w:rsidR="00C21BB7" w:rsidRPr="00BC7081" w:rsidRDefault="00C21BB7" w:rsidP="00C21BB7">
            <w:pPr>
              <w:spacing w:beforeLines="40" w:before="96"/>
            </w:pPr>
            <w:r>
              <w:t>++++++++++++++++++</w:t>
            </w:r>
          </w:p>
        </w:tc>
        <w:tc>
          <w:tcPr>
            <w:tcW w:w="2736" w:type="dxa"/>
          </w:tcPr>
          <w:p w14:paraId="605217D9" w14:textId="1E364076" w:rsidR="00C21BB7" w:rsidRPr="00BC7081" w:rsidRDefault="00C21BB7" w:rsidP="00C21BB7">
            <w:pPr>
              <w:spacing w:beforeLines="40" w:before="96"/>
            </w:pPr>
            <w:r>
              <w:t>++++++++++++++++++</w:t>
            </w:r>
          </w:p>
        </w:tc>
        <w:tc>
          <w:tcPr>
            <w:tcW w:w="2736" w:type="dxa"/>
          </w:tcPr>
          <w:p w14:paraId="4869C12A" w14:textId="2253A80A" w:rsidR="00C21BB7" w:rsidRPr="00BC7081" w:rsidRDefault="00C21BB7" w:rsidP="00C21BB7">
            <w:pPr>
              <w:spacing w:beforeLines="40" w:before="96"/>
            </w:pPr>
            <w:r>
              <w:t>++++++++++++++++++</w:t>
            </w:r>
          </w:p>
        </w:tc>
        <w:tc>
          <w:tcPr>
            <w:tcW w:w="2736" w:type="dxa"/>
          </w:tcPr>
          <w:p w14:paraId="1C24403A" w14:textId="7E6251CF" w:rsidR="00C21BB7" w:rsidRPr="00BC7081" w:rsidRDefault="00C21BB7" w:rsidP="00C21BB7">
            <w:pPr>
              <w:spacing w:beforeLines="40" w:before="96"/>
            </w:pPr>
            <w:r>
              <w:t>++++++++++++++++++</w:t>
            </w:r>
          </w:p>
        </w:tc>
      </w:tr>
      <w:tr w:rsidR="00C21BB7" w:rsidRPr="00BC7081" w14:paraId="12476D62" w14:textId="77777777" w:rsidTr="00D05CA4">
        <w:trPr>
          <w:trHeight w:val="728"/>
        </w:trPr>
        <w:tc>
          <w:tcPr>
            <w:tcW w:w="3014" w:type="dxa"/>
          </w:tcPr>
          <w:p w14:paraId="3BDF903D" w14:textId="4515C857" w:rsidR="00C21BB7" w:rsidRPr="00BC7081" w:rsidRDefault="00C21BB7" w:rsidP="00C21BB7">
            <w:pPr>
              <w:pStyle w:val="Heading2"/>
            </w:pPr>
            <w:r>
              <w:t>++++++++++++++++++</w:t>
            </w:r>
          </w:p>
        </w:tc>
        <w:tc>
          <w:tcPr>
            <w:tcW w:w="2736" w:type="dxa"/>
          </w:tcPr>
          <w:p w14:paraId="0AAD3906" w14:textId="1862B7EA" w:rsidR="00C21BB7" w:rsidRPr="00BC7081" w:rsidRDefault="00C21BB7" w:rsidP="00C21BB7">
            <w:pPr>
              <w:spacing w:beforeLines="40" w:before="96"/>
            </w:pPr>
            <w:r>
              <w:t>++++++++++++++++++</w:t>
            </w:r>
          </w:p>
        </w:tc>
        <w:tc>
          <w:tcPr>
            <w:tcW w:w="2736" w:type="dxa"/>
          </w:tcPr>
          <w:p w14:paraId="32714BE2" w14:textId="7BB01074" w:rsidR="00C21BB7" w:rsidRPr="00BC7081" w:rsidRDefault="00C21BB7" w:rsidP="00C21BB7">
            <w:pPr>
              <w:spacing w:beforeLines="40" w:before="96"/>
            </w:pPr>
            <w:r>
              <w:t>++++++++++++++++++</w:t>
            </w:r>
          </w:p>
        </w:tc>
        <w:tc>
          <w:tcPr>
            <w:tcW w:w="2736" w:type="dxa"/>
          </w:tcPr>
          <w:p w14:paraId="3F78F97D" w14:textId="1CE96BA9" w:rsidR="00C21BB7" w:rsidRPr="00BC7081" w:rsidRDefault="00C21BB7" w:rsidP="00C21BB7">
            <w:pPr>
              <w:spacing w:beforeLines="40" w:before="96"/>
            </w:pPr>
            <w:r>
              <w:t>++++++++++++++++++</w:t>
            </w:r>
          </w:p>
        </w:tc>
        <w:tc>
          <w:tcPr>
            <w:tcW w:w="2736" w:type="dxa"/>
          </w:tcPr>
          <w:p w14:paraId="1F0808D4" w14:textId="41D3F6CE" w:rsidR="00C21BB7" w:rsidRPr="00BC7081" w:rsidRDefault="00C21BB7" w:rsidP="00C21BB7">
            <w:pPr>
              <w:spacing w:beforeLines="40" w:before="96"/>
            </w:pPr>
            <w:r>
              <w:t>++++++++++++++++++</w:t>
            </w:r>
          </w:p>
        </w:tc>
      </w:tr>
      <w:tr w:rsidR="00C21BB7" w:rsidRPr="00BC7081" w14:paraId="2E98EF1E" w14:textId="77777777" w:rsidTr="00D05C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8"/>
        </w:trPr>
        <w:tc>
          <w:tcPr>
            <w:tcW w:w="3014" w:type="dxa"/>
          </w:tcPr>
          <w:p w14:paraId="593BFD33" w14:textId="77C91614" w:rsidR="00C21BB7" w:rsidRPr="00BC7081" w:rsidRDefault="00C21BB7" w:rsidP="00C21BB7">
            <w:pPr>
              <w:pStyle w:val="Heading2"/>
            </w:pPr>
            <w:r>
              <w:t>++++++++++++++++++</w:t>
            </w:r>
          </w:p>
        </w:tc>
        <w:tc>
          <w:tcPr>
            <w:tcW w:w="2736" w:type="dxa"/>
          </w:tcPr>
          <w:p w14:paraId="6D6D7AFF" w14:textId="2C742741" w:rsidR="00C21BB7" w:rsidRPr="00BC7081" w:rsidRDefault="00C21BB7" w:rsidP="00C21BB7">
            <w:pPr>
              <w:spacing w:beforeLines="40" w:before="96"/>
            </w:pPr>
            <w:r>
              <w:t>++++++++++++++++++</w:t>
            </w:r>
          </w:p>
        </w:tc>
        <w:tc>
          <w:tcPr>
            <w:tcW w:w="2736" w:type="dxa"/>
          </w:tcPr>
          <w:p w14:paraId="1C1470F0" w14:textId="7F12BEDA" w:rsidR="00C21BB7" w:rsidRPr="00BC7081" w:rsidRDefault="00C21BB7" w:rsidP="00C21BB7">
            <w:pPr>
              <w:spacing w:beforeLines="40" w:before="96"/>
            </w:pPr>
            <w:r>
              <w:t>++++++++++++++++++</w:t>
            </w:r>
          </w:p>
        </w:tc>
        <w:tc>
          <w:tcPr>
            <w:tcW w:w="2736" w:type="dxa"/>
          </w:tcPr>
          <w:p w14:paraId="573D7B08" w14:textId="0D30B406" w:rsidR="00C21BB7" w:rsidRPr="00BC7081" w:rsidRDefault="00C21BB7" w:rsidP="00C21BB7">
            <w:pPr>
              <w:spacing w:beforeLines="40" w:before="96"/>
            </w:pPr>
            <w:r>
              <w:t>++++++++++++++++++</w:t>
            </w:r>
          </w:p>
        </w:tc>
        <w:tc>
          <w:tcPr>
            <w:tcW w:w="2736" w:type="dxa"/>
          </w:tcPr>
          <w:p w14:paraId="6CA5C58F" w14:textId="2077035A" w:rsidR="00C21BB7" w:rsidRPr="00BC7081" w:rsidRDefault="00C21BB7" w:rsidP="00C21BB7">
            <w:pPr>
              <w:spacing w:beforeLines="40" w:before="96"/>
            </w:pPr>
            <w:r>
              <w:t>++++++++++++++++++</w:t>
            </w:r>
          </w:p>
        </w:tc>
      </w:tr>
      <w:tr w:rsidR="00C21BB7" w:rsidRPr="00BC7081" w14:paraId="106444E9" w14:textId="77777777" w:rsidTr="00D05CA4">
        <w:trPr>
          <w:trHeight w:val="728"/>
        </w:trPr>
        <w:tc>
          <w:tcPr>
            <w:tcW w:w="3014" w:type="dxa"/>
          </w:tcPr>
          <w:p w14:paraId="3C1A2897" w14:textId="53A728BA" w:rsidR="00C21BB7" w:rsidRPr="00B05DC6" w:rsidRDefault="00C21BB7" w:rsidP="00C21BB7">
            <w:pPr>
              <w:pStyle w:val="Introduction"/>
              <w:rPr>
                <w:color w:val="3A3A3A" w:themeColor="background2" w:themeShade="40"/>
                <w:sz w:val="18"/>
                <w:szCs w:val="18"/>
              </w:rPr>
            </w:pPr>
            <w:r w:rsidRPr="00E81166">
              <w:rPr>
                <w:rStyle w:val="Heading1Char"/>
              </w:rPr>
              <w:t>Key Insight:</w:t>
            </w:r>
            <w:r w:rsidRPr="00AE12E7">
              <w:br/>
            </w:r>
            <w:r w:rsidRPr="00C21BB7">
              <w:rPr>
                <w:color w:val="3A3A3A" w:themeColor="background2" w:themeShade="40"/>
                <w:sz w:val="18"/>
                <w:szCs w:val="18"/>
              </w:rPr>
              <w:t xml:space="preserve">The most resilient designs often deliver the </w:t>
            </w:r>
            <w:r w:rsidRPr="00C21BB7">
              <w:rPr>
                <w:bCs/>
                <w:color w:val="3A3A3A" w:themeColor="background2" w:themeShade="40"/>
                <w:sz w:val="18"/>
                <w:szCs w:val="18"/>
              </w:rPr>
              <w:t>lowest total cost of downtime</w:t>
            </w:r>
            <w:r w:rsidRPr="00C21BB7">
              <w:rPr>
                <w:color w:val="3A3A3A" w:themeColor="background2" w:themeShade="40"/>
                <w:sz w:val="18"/>
                <w:szCs w:val="18"/>
              </w:rPr>
              <w:t>.</w:t>
            </w:r>
          </w:p>
        </w:tc>
        <w:tc>
          <w:tcPr>
            <w:tcW w:w="2736" w:type="dxa"/>
          </w:tcPr>
          <w:p w14:paraId="529408C3" w14:textId="77777777" w:rsidR="00C21BB7" w:rsidRPr="00BC7081" w:rsidRDefault="00C21BB7" w:rsidP="00C21BB7">
            <w:pPr>
              <w:spacing w:beforeLines="40" w:before="96"/>
            </w:pPr>
          </w:p>
        </w:tc>
        <w:tc>
          <w:tcPr>
            <w:tcW w:w="2736" w:type="dxa"/>
          </w:tcPr>
          <w:p w14:paraId="14210DDD" w14:textId="77777777" w:rsidR="00C21BB7" w:rsidRPr="00BC7081" w:rsidRDefault="00C21BB7" w:rsidP="00C21BB7">
            <w:pPr>
              <w:spacing w:beforeLines="40" w:before="96"/>
            </w:pPr>
          </w:p>
        </w:tc>
        <w:tc>
          <w:tcPr>
            <w:tcW w:w="2736" w:type="dxa"/>
          </w:tcPr>
          <w:p w14:paraId="531D95C6" w14:textId="77777777" w:rsidR="00C21BB7" w:rsidRPr="00BC7081" w:rsidRDefault="00C21BB7" w:rsidP="00C21BB7">
            <w:pPr>
              <w:spacing w:beforeLines="40" w:before="96"/>
            </w:pPr>
          </w:p>
        </w:tc>
        <w:tc>
          <w:tcPr>
            <w:tcW w:w="2736" w:type="dxa"/>
          </w:tcPr>
          <w:p w14:paraId="3107B981" w14:textId="77777777" w:rsidR="00C21BB7" w:rsidRPr="00BC7081" w:rsidRDefault="00C21BB7" w:rsidP="00C21BB7">
            <w:pPr>
              <w:spacing w:beforeLines="40" w:before="96"/>
            </w:pPr>
          </w:p>
        </w:tc>
      </w:tr>
    </w:tbl>
    <w:p w14:paraId="71B45736" w14:textId="77777777" w:rsidR="001A73CA" w:rsidRPr="00BC7081" w:rsidRDefault="001A73CA" w:rsidP="001A73CA"/>
    <w:sectPr w:rsidR="001A73CA" w:rsidRPr="00BC7081" w:rsidSect="00B32D1E">
      <w:footerReference w:type="default" r:id="rId13"/>
      <w:footerReference w:type="first" r:id="rId14"/>
      <w:pgSz w:w="16838" w:h="11906" w:orient="landscape" w:code="9"/>
      <w:pgMar w:top="432" w:right="1440" w:bottom="432" w:left="1440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4421B1" w14:textId="77777777" w:rsidR="00970352" w:rsidRDefault="00970352" w:rsidP="0068194B">
      <w:r>
        <w:separator/>
      </w:r>
    </w:p>
    <w:p w14:paraId="03CD5C65" w14:textId="77777777" w:rsidR="00970352" w:rsidRDefault="00970352"/>
    <w:p w14:paraId="785E410A" w14:textId="77777777" w:rsidR="00970352" w:rsidRDefault="00970352"/>
  </w:endnote>
  <w:endnote w:type="continuationSeparator" w:id="0">
    <w:p w14:paraId="2DA50B5A" w14:textId="77777777" w:rsidR="00970352" w:rsidRDefault="00970352" w:rsidP="0068194B">
      <w:r>
        <w:continuationSeparator/>
      </w:r>
    </w:p>
    <w:p w14:paraId="2FB14B45" w14:textId="77777777" w:rsidR="00970352" w:rsidRDefault="00970352"/>
    <w:p w14:paraId="3FA16C29" w14:textId="77777777" w:rsidR="00970352" w:rsidRDefault="0097035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9772424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90BB8E3" w14:textId="77777777" w:rsidR="002B2958" w:rsidRDefault="002B2958">
        <w:pPr>
          <w:pStyle w:val="Footer"/>
        </w:pPr>
        <w:r>
          <w:rPr>
            <w:lang w:bidi="en-GB"/>
          </w:rPr>
          <w:fldChar w:fldCharType="begin"/>
        </w:r>
        <w:r>
          <w:rPr>
            <w:lang w:bidi="en-GB"/>
          </w:rPr>
          <w:instrText xml:space="preserve"> PAGE   \* MERGEFORMAT </w:instrText>
        </w:r>
        <w:r>
          <w:rPr>
            <w:lang w:bidi="en-GB"/>
          </w:rPr>
          <w:fldChar w:fldCharType="separate"/>
        </w:r>
        <w:r w:rsidR="002A1945">
          <w:rPr>
            <w:noProof/>
            <w:lang w:bidi="en-GB"/>
          </w:rPr>
          <w:t>2</w:t>
        </w:r>
        <w:r>
          <w:rPr>
            <w:noProof/>
            <w:lang w:bidi="en-GB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F2675" w14:textId="70B634EC" w:rsidR="003864D5" w:rsidRDefault="00B32D1E" w:rsidP="00B32D1E">
    <w:pPr>
      <w:pStyle w:val="Footer"/>
      <w:jc w:val="both"/>
    </w:pPr>
    <w:r>
      <w:rPr>
        <w:noProof/>
      </w:rPr>
      <w:drawing>
        <wp:anchor distT="0" distB="0" distL="114300" distR="114300" simplePos="0" relativeHeight="251660288" behindDoc="0" locked="0" layoutInCell="1" allowOverlap="1" wp14:anchorId="69E242EF" wp14:editId="5DC8B432">
          <wp:simplePos x="0" y="0"/>
          <wp:positionH relativeFrom="margin">
            <wp:posOffset>142875</wp:posOffset>
          </wp:positionH>
          <wp:positionV relativeFrom="paragraph">
            <wp:posOffset>31750</wp:posOffset>
          </wp:positionV>
          <wp:extent cx="2695575" cy="495300"/>
          <wp:effectExtent l="0" t="0" r="9525" b="0"/>
          <wp:wrapNone/>
          <wp:docPr id="697396425" name="Graphic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7396425" name="Graphic 697396425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5575" cy="49530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3864D5"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D150E6A" wp14:editId="6DD9FB1B">
              <wp:simplePos x="0" y="0"/>
              <wp:positionH relativeFrom="page">
                <wp:posOffset>3124200</wp:posOffset>
              </wp:positionH>
              <wp:positionV relativeFrom="bottomMargin">
                <wp:posOffset>106680</wp:posOffset>
              </wp:positionV>
              <wp:extent cx="7572375" cy="274320"/>
              <wp:effectExtent l="0" t="0" r="0" b="0"/>
              <wp:wrapNone/>
              <wp:docPr id="164" name="Group 17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72375" cy="274320"/>
                        <a:chOff x="-1400175" y="0"/>
                        <a:chExt cx="7572375" cy="274320"/>
                      </a:xfrm>
                    </wpg:grpSpPr>
                    <wps:wsp>
                      <wps:cNvPr id="165" name="Rectangle 165"/>
                      <wps:cNvSpPr/>
                      <wps:spPr>
                        <a:xfrm>
                          <a:off x="22860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6" name="Text Box 166"/>
                      <wps:cNvSpPr txBox="1"/>
                      <wps:spPr>
                        <a:xfrm>
                          <a:off x="-1400175" y="9525"/>
                          <a:ext cx="7343775" cy="252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5271A3" w14:textId="16EFA883" w:rsidR="003864D5" w:rsidRDefault="003864D5">
                            <w:pPr>
                              <w:pStyle w:val="Footer"/>
                              <w:jc w:val="right"/>
                            </w:pPr>
                            <w:sdt>
                              <w:sdtPr>
                                <w:rPr>
                                  <w:caps/>
                                  <w:color w:val="1D824C" w:themeColor="accent1"/>
                                  <w:sz w:val="20"/>
                                  <w:szCs w:val="20"/>
                                </w:rPr>
                                <w:alias w:val="Title"/>
                                <w:tag w:val=""/>
                                <w:id w:val="-2000573687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Content>
                                <w:r w:rsidRPr="003864D5">
                                  <w:rPr>
                                    <w:caps/>
                                    <w:color w:val="1D824C" w:themeColor="accent1"/>
                                    <w:sz w:val="20"/>
                                    <w:szCs w:val="20"/>
                                  </w:rPr>
                                  <w:t>Author Published by: K® (Kenzie) of SAUDI GULF HOSTiNG, All rights Reserved.</w:t>
                                </w:r>
                              </w:sdtContent>
                            </w:sdt>
                            <w:r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 | </w:t>
                            </w:r>
                            <w:sdt>
                              <w:sdtPr>
                                <w:rPr>
                                  <w:color w:val="808080" w:themeColor="background1" w:themeShade="80"/>
                                  <w:sz w:val="20"/>
                                  <w:szCs w:val="20"/>
                                </w:rPr>
                                <w:alias w:val="Subtitle"/>
                                <w:tag w:val=""/>
                                <w:id w:val="-757830567"/>
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<w:text/>
                              </w:sdtPr>
                              <w:sdtContent>
                                <w:r w:rsidR="00C21BB7" w:rsidRPr="00C21BB7">
                                  <w:rPr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>Resilience Trade-Off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3D150E6A" id="Group 174" o:spid="_x0000_s1026" style="position:absolute;left:0;text-align:left;margin-left:246pt;margin-top:8.4pt;width:596.25pt;height:21.6pt;z-index:251659264;mso-position-horizontal-relative:page;mso-position-vertical-relative:bottom-margin-area;mso-width-relative:margin" coordorigin="-14001" coordsize="75723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">
              <v:rect id="Rectangle 165" o:spid="_x0000_s1027" style="position:absolute;left:2286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6" o:spid="_x0000_s1028" type="#_x0000_t202" style="position:absolute;left:-14001;top:95;width:73437;height:2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745271A3" w14:textId="16EFA883" w:rsidR="003864D5" w:rsidRDefault="003864D5">
                      <w:pPr>
                        <w:pStyle w:val="Footer"/>
                        <w:jc w:val="right"/>
                      </w:pPr>
                      <w:sdt>
                        <w:sdtPr>
                          <w:rPr>
                            <w:caps/>
                            <w:color w:val="1D824C" w:themeColor="accent1"/>
                            <w:sz w:val="20"/>
                            <w:szCs w:val="20"/>
                          </w:rPr>
                          <w:alias w:val="Title"/>
                          <w:tag w:val=""/>
                          <w:id w:val="-2000573687"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Content>
                          <w:r w:rsidRPr="003864D5">
                            <w:rPr>
                              <w:caps/>
                              <w:color w:val="1D824C" w:themeColor="accent1"/>
                              <w:sz w:val="20"/>
                              <w:szCs w:val="20"/>
                            </w:rPr>
                            <w:t>Author Published by: K® (Kenzie) of SAUDI GULF HOSTiNG, All rights Reserved.</w:t>
                          </w:r>
                        </w:sdtContent>
                      </w:sdt>
                      <w:r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  <w:t> | </w:t>
                      </w:r>
                      <w:sdt>
                        <w:sdtPr>
                          <w:rPr>
                            <w:color w:val="808080" w:themeColor="background1" w:themeShade="80"/>
                            <w:sz w:val="20"/>
                            <w:szCs w:val="20"/>
                          </w:rPr>
                          <w:alias w:val="Subtitle"/>
                          <w:tag w:val=""/>
                          <w:id w:val="-757830567"/>
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<w:text/>
                        </w:sdtPr>
                        <w:sdtContent>
                          <w:r w:rsidR="00C21BB7" w:rsidRPr="00C21BB7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>Resilience Trade-Off</w:t>
                          </w:r>
                        </w:sdtContent>
                      </w:sdt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0D6D08" w14:textId="77777777" w:rsidR="00970352" w:rsidRDefault="00970352" w:rsidP="0068194B">
      <w:r>
        <w:separator/>
      </w:r>
    </w:p>
    <w:p w14:paraId="6F1C7B1C" w14:textId="77777777" w:rsidR="00970352" w:rsidRDefault="00970352"/>
    <w:p w14:paraId="32ABE2A4" w14:textId="77777777" w:rsidR="00970352" w:rsidRDefault="00970352"/>
  </w:footnote>
  <w:footnote w:type="continuationSeparator" w:id="0">
    <w:p w14:paraId="4FB547F1" w14:textId="77777777" w:rsidR="00970352" w:rsidRDefault="00970352" w:rsidP="0068194B">
      <w:r>
        <w:continuationSeparator/>
      </w:r>
    </w:p>
    <w:p w14:paraId="7895D7F7" w14:textId="77777777" w:rsidR="00970352" w:rsidRDefault="00970352"/>
    <w:p w14:paraId="278B22C2" w14:textId="77777777" w:rsidR="00970352" w:rsidRDefault="0097035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0F8E4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C32DEC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338275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98057D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74E0B5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82C9A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CE082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CAF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 w:themeColor="accent1"/>
      </w:rPr>
    </w:lvl>
  </w:abstractNum>
  <w:abstractNum w:abstractNumId="9" w15:restartNumberingAfterBreak="0">
    <w:nsid w:val="FFFFFF89"/>
    <w:multiLevelType w:val="singleLevel"/>
    <w:tmpl w:val="CF824EE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</w:rPr>
    </w:lvl>
  </w:abstractNum>
  <w:abstractNum w:abstractNumId="10" w15:restartNumberingAfterBreak="0">
    <w:nsid w:val="19FD4007"/>
    <w:multiLevelType w:val="multilevel"/>
    <w:tmpl w:val="9148F2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1" w15:restartNumberingAfterBreak="0">
    <w:nsid w:val="2F2D1265"/>
    <w:multiLevelType w:val="multilevel"/>
    <w:tmpl w:val="81228616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color w:val="1D824C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4D2B202E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379209867">
    <w:abstractNumId w:val="9"/>
  </w:num>
  <w:num w:numId="2" w16cid:durableId="116527537">
    <w:abstractNumId w:val="8"/>
  </w:num>
  <w:num w:numId="3" w16cid:durableId="595094768">
    <w:abstractNumId w:val="7"/>
  </w:num>
  <w:num w:numId="4" w16cid:durableId="1305355403">
    <w:abstractNumId w:val="6"/>
  </w:num>
  <w:num w:numId="5" w16cid:durableId="797332325">
    <w:abstractNumId w:val="10"/>
  </w:num>
  <w:num w:numId="6" w16cid:durableId="65031573">
    <w:abstractNumId w:val="3"/>
  </w:num>
  <w:num w:numId="7" w16cid:durableId="583497262">
    <w:abstractNumId w:val="11"/>
  </w:num>
  <w:num w:numId="8" w16cid:durableId="1854956647">
    <w:abstractNumId w:val="2"/>
  </w:num>
  <w:num w:numId="9" w16cid:durableId="1332952851">
    <w:abstractNumId w:val="12"/>
  </w:num>
  <w:num w:numId="10" w16cid:durableId="425005077">
    <w:abstractNumId w:val="5"/>
  </w:num>
  <w:num w:numId="11" w16cid:durableId="950166970">
    <w:abstractNumId w:val="4"/>
  </w:num>
  <w:num w:numId="12" w16cid:durableId="1280837635">
    <w:abstractNumId w:val="1"/>
  </w:num>
  <w:num w:numId="13" w16cid:durableId="69158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SortMethod w:val="00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163"/>
    <w:rsid w:val="000001EF"/>
    <w:rsid w:val="00007322"/>
    <w:rsid w:val="00007728"/>
    <w:rsid w:val="00024584"/>
    <w:rsid w:val="00024730"/>
    <w:rsid w:val="000419E3"/>
    <w:rsid w:val="0005254B"/>
    <w:rsid w:val="00055E95"/>
    <w:rsid w:val="0007021F"/>
    <w:rsid w:val="0008721E"/>
    <w:rsid w:val="000A06E2"/>
    <w:rsid w:val="000A21DF"/>
    <w:rsid w:val="000B2BA5"/>
    <w:rsid w:val="000C0DB0"/>
    <w:rsid w:val="000F2F8C"/>
    <w:rsid w:val="0010006E"/>
    <w:rsid w:val="001045A8"/>
    <w:rsid w:val="00114A91"/>
    <w:rsid w:val="001427E1"/>
    <w:rsid w:val="00163668"/>
    <w:rsid w:val="0017049D"/>
    <w:rsid w:val="00171566"/>
    <w:rsid w:val="00174676"/>
    <w:rsid w:val="001755A8"/>
    <w:rsid w:val="00184014"/>
    <w:rsid w:val="00192008"/>
    <w:rsid w:val="001A73CA"/>
    <w:rsid w:val="001B55CC"/>
    <w:rsid w:val="001C0E68"/>
    <w:rsid w:val="001C4B6F"/>
    <w:rsid w:val="001D0BF1"/>
    <w:rsid w:val="001E3120"/>
    <w:rsid w:val="001E7E0C"/>
    <w:rsid w:val="001F0BB0"/>
    <w:rsid w:val="001F4E6D"/>
    <w:rsid w:val="001F5CE5"/>
    <w:rsid w:val="001F6140"/>
    <w:rsid w:val="00203573"/>
    <w:rsid w:val="0020597D"/>
    <w:rsid w:val="00213B4C"/>
    <w:rsid w:val="002253B0"/>
    <w:rsid w:val="002278EF"/>
    <w:rsid w:val="002314A3"/>
    <w:rsid w:val="00231948"/>
    <w:rsid w:val="00236D54"/>
    <w:rsid w:val="002409B7"/>
    <w:rsid w:val="00241D8C"/>
    <w:rsid w:val="00241FDB"/>
    <w:rsid w:val="0024720C"/>
    <w:rsid w:val="00253360"/>
    <w:rsid w:val="002617AE"/>
    <w:rsid w:val="002638D0"/>
    <w:rsid w:val="002647D3"/>
    <w:rsid w:val="00275EAE"/>
    <w:rsid w:val="00294998"/>
    <w:rsid w:val="00297F18"/>
    <w:rsid w:val="002A1945"/>
    <w:rsid w:val="002B2958"/>
    <w:rsid w:val="002B3402"/>
    <w:rsid w:val="002B3FC8"/>
    <w:rsid w:val="002D23C5"/>
    <w:rsid w:val="002D6137"/>
    <w:rsid w:val="002E7E61"/>
    <w:rsid w:val="002F05E5"/>
    <w:rsid w:val="002F254D"/>
    <w:rsid w:val="002F30E4"/>
    <w:rsid w:val="00307140"/>
    <w:rsid w:val="00316DFF"/>
    <w:rsid w:val="00325B57"/>
    <w:rsid w:val="00336056"/>
    <w:rsid w:val="003544E1"/>
    <w:rsid w:val="00362D60"/>
    <w:rsid w:val="00366398"/>
    <w:rsid w:val="003864D5"/>
    <w:rsid w:val="00387B99"/>
    <w:rsid w:val="003A0632"/>
    <w:rsid w:val="003A30E5"/>
    <w:rsid w:val="003A6ADF"/>
    <w:rsid w:val="003B5928"/>
    <w:rsid w:val="003C5720"/>
    <w:rsid w:val="003D380F"/>
    <w:rsid w:val="003E160D"/>
    <w:rsid w:val="003F1D5F"/>
    <w:rsid w:val="003F4BF9"/>
    <w:rsid w:val="00405128"/>
    <w:rsid w:val="00406CFF"/>
    <w:rsid w:val="00416B25"/>
    <w:rsid w:val="00420592"/>
    <w:rsid w:val="004319E0"/>
    <w:rsid w:val="00437E8C"/>
    <w:rsid w:val="00440225"/>
    <w:rsid w:val="00451478"/>
    <w:rsid w:val="004726BC"/>
    <w:rsid w:val="00474105"/>
    <w:rsid w:val="00480E6E"/>
    <w:rsid w:val="00486277"/>
    <w:rsid w:val="00494CF6"/>
    <w:rsid w:val="00495F8D"/>
    <w:rsid w:val="004A1FAE"/>
    <w:rsid w:val="004A32FF"/>
    <w:rsid w:val="004B06EB"/>
    <w:rsid w:val="004B6AD0"/>
    <w:rsid w:val="004C2D5D"/>
    <w:rsid w:val="004C33E1"/>
    <w:rsid w:val="004E01EB"/>
    <w:rsid w:val="004E2794"/>
    <w:rsid w:val="00510392"/>
    <w:rsid w:val="00513E2A"/>
    <w:rsid w:val="00566A35"/>
    <w:rsid w:val="0056701E"/>
    <w:rsid w:val="005740D7"/>
    <w:rsid w:val="00576439"/>
    <w:rsid w:val="005A0F26"/>
    <w:rsid w:val="005A1B10"/>
    <w:rsid w:val="005A6850"/>
    <w:rsid w:val="005B1B1B"/>
    <w:rsid w:val="005C5932"/>
    <w:rsid w:val="005D3CA7"/>
    <w:rsid w:val="005D4CC1"/>
    <w:rsid w:val="005F4B91"/>
    <w:rsid w:val="005F55D2"/>
    <w:rsid w:val="00603387"/>
    <w:rsid w:val="00605675"/>
    <w:rsid w:val="0061519F"/>
    <w:rsid w:val="006171E9"/>
    <w:rsid w:val="0062312F"/>
    <w:rsid w:val="00625F2C"/>
    <w:rsid w:val="006618E9"/>
    <w:rsid w:val="00680B7A"/>
    <w:rsid w:val="0068194B"/>
    <w:rsid w:val="00692703"/>
    <w:rsid w:val="006A1962"/>
    <w:rsid w:val="006B5D48"/>
    <w:rsid w:val="006B7D7B"/>
    <w:rsid w:val="006C1A5E"/>
    <w:rsid w:val="006E1507"/>
    <w:rsid w:val="00712D8B"/>
    <w:rsid w:val="00727369"/>
    <w:rsid w:val="007273B7"/>
    <w:rsid w:val="00733E0A"/>
    <w:rsid w:val="0074403D"/>
    <w:rsid w:val="00746D44"/>
    <w:rsid w:val="007538DC"/>
    <w:rsid w:val="00754163"/>
    <w:rsid w:val="00757803"/>
    <w:rsid w:val="0079206B"/>
    <w:rsid w:val="00796076"/>
    <w:rsid w:val="007A0A1E"/>
    <w:rsid w:val="007A2E95"/>
    <w:rsid w:val="007A3907"/>
    <w:rsid w:val="007A5AB6"/>
    <w:rsid w:val="007C0566"/>
    <w:rsid w:val="007C606B"/>
    <w:rsid w:val="007E6A61"/>
    <w:rsid w:val="007F2B05"/>
    <w:rsid w:val="00801140"/>
    <w:rsid w:val="00803404"/>
    <w:rsid w:val="00834955"/>
    <w:rsid w:val="00840F90"/>
    <w:rsid w:val="00855B59"/>
    <w:rsid w:val="00860461"/>
    <w:rsid w:val="0086487C"/>
    <w:rsid w:val="00870B20"/>
    <w:rsid w:val="008829F8"/>
    <w:rsid w:val="00885897"/>
    <w:rsid w:val="008A38E7"/>
    <w:rsid w:val="008A6538"/>
    <w:rsid w:val="008B6020"/>
    <w:rsid w:val="008C7056"/>
    <w:rsid w:val="008E3029"/>
    <w:rsid w:val="008F3B14"/>
    <w:rsid w:val="008F5241"/>
    <w:rsid w:val="008F794B"/>
    <w:rsid w:val="00901899"/>
    <w:rsid w:val="0090344B"/>
    <w:rsid w:val="00905715"/>
    <w:rsid w:val="009106DF"/>
    <w:rsid w:val="0091321E"/>
    <w:rsid w:val="00913946"/>
    <w:rsid w:val="00917347"/>
    <w:rsid w:val="0092726B"/>
    <w:rsid w:val="009361BA"/>
    <w:rsid w:val="00944F78"/>
    <w:rsid w:val="009510E7"/>
    <w:rsid w:val="00952C89"/>
    <w:rsid w:val="009571D8"/>
    <w:rsid w:val="009650EA"/>
    <w:rsid w:val="00970352"/>
    <w:rsid w:val="0097790C"/>
    <w:rsid w:val="0098506E"/>
    <w:rsid w:val="009A44CE"/>
    <w:rsid w:val="009C4DFC"/>
    <w:rsid w:val="009D44F8"/>
    <w:rsid w:val="009E3160"/>
    <w:rsid w:val="009F220C"/>
    <w:rsid w:val="009F3B05"/>
    <w:rsid w:val="009F4931"/>
    <w:rsid w:val="00A14534"/>
    <w:rsid w:val="00A16DAA"/>
    <w:rsid w:val="00A24162"/>
    <w:rsid w:val="00A25023"/>
    <w:rsid w:val="00A270EA"/>
    <w:rsid w:val="00A34BA2"/>
    <w:rsid w:val="00A36F27"/>
    <w:rsid w:val="00A42E32"/>
    <w:rsid w:val="00A46E63"/>
    <w:rsid w:val="00A51DC5"/>
    <w:rsid w:val="00A53DE1"/>
    <w:rsid w:val="00A615E1"/>
    <w:rsid w:val="00A755E8"/>
    <w:rsid w:val="00A93A5D"/>
    <w:rsid w:val="00AB32F8"/>
    <w:rsid w:val="00AB610B"/>
    <w:rsid w:val="00AD360E"/>
    <w:rsid w:val="00AD40FB"/>
    <w:rsid w:val="00AD782D"/>
    <w:rsid w:val="00AE12E7"/>
    <w:rsid w:val="00AE7650"/>
    <w:rsid w:val="00AF7C5C"/>
    <w:rsid w:val="00B05DC6"/>
    <w:rsid w:val="00B10EBE"/>
    <w:rsid w:val="00B236F1"/>
    <w:rsid w:val="00B32D1E"/>
    <w:rsid w:val="00B50F99"/>
    <w:rsid w:val="00B51D1B"/>
    <w:rsid w:val="00B540F4"/>
    <w:rsid w:val="00B60FD0"/>
    <w:rsid w:val="00B622DF"/>
    <w:rsid w:val="00B6332A"/>
    <w:rsid w:val="00B81760"/>
    <w:rsid w:val="00B8494C"/>
    <w:rsid w:val="00BA1546"/>
    <w:rsid w:val="00BB4E51"/>
    <w:rsid w:val="00BB6EC5"/>
    <w:rsid w:val="00BC7081"/>
    <w:rsid w:val="00BD431F"/>
    <w:rsid w:val="00BE423E"/>
    <w:rsid w:val="00BE799C"/>
    <w:rsid w:val="00BF61AC"/>
    <w:rsid w:val="00C21BB7"/>
    <w:rsid w:val="00C47FA6"/>
    <w:rsid w:val="00C57FC6"/>
    <w:rsid w:val="00C66A7D"/>
    <w:rsid w:val="00C779DA"/>
    <w:rsid w:val="00C814F7"/>
    <w:rsid w:val="00CA4B4D"/>
    <w:rsid w:val="00CB35C3"/>
    <w:rsid w:val="00CD0DB8"/>
    <w:rsid w:val="00CD323D"/>
    <w:rsid w:val="00CE4030"/>
    <w:rsid w:val="00CE63AB"/>
    <w:rsid w:val="00CE64B3"/>
    <w:rsid w:val="00CF1A49"/>
    <w:rsid w:val="00D02059"/>
    <w:rsid w:val="00D05CA4"/>
    <w:rsid w:val="00D0630C"/>
    <w:rsid w:val="00D243A9"/>
    <w:rsid w:val="00D305E5"/>
    <w:rsid w:val="00D37CD3"/>
    <w:rsid w:val="00D66A52"/>
    <w:rsid w:val="00D66EFA"/>
    <w:rsid w:val="00D72A2D"/>
    <w:rsid w:val="00D9521A"/>
    <w:rsid w:val="00DA3914"/>
    <w:rsid w:val="00DA59AA"/>
    <w:rsid w:val="00DB6915"/>
    <w:rsid w:val="00DB795B"/>
    <w:rsid w:val="00DB7E1E"/>
    <w:rsid w:val="00DC1B78"/>
    <w:rsid w:val="00DC2A2F"/>
    <w:rsid w:val="00DC3FEB"/>
    <w:rsid w:val="00DC600B"/>
    <w:rsid w:val="00DE0FAA"/>
    <w:rsid w:val="00DE136D"/>
    <w:rsid w:val="00DE6534"/>
    <w:rsid w:val="00DF4D6C"/>
    <w:rsid w:val="00E00066"/>
    <w:rsid w:val="00E01923"/>
    <w:rsid w:val="00E14498"/>
    <w:rsid w:val="00E20476"/>
    <w:rsid w:val="00E2397A"/>
    <w:rsid w:val="00E254DB"/>
    <w:rsid w:val="00E300FC"/>
    <w:rsid w:val="00E362DB"/>
    <w:rsid w:val="00E5632B"/>
    <w:rsid w:val="00E70240"/>
    <w:rsid w:val="00E71E6B"/>
    <w:rsid w:val="00E81166"/>
    <w:rsid w:val="00E81CC5"/>
    <w:rsid w:val="00E85A87"/>
    <w:rsid w:val="00E85B4A"/>
    <w:rsid w:val="00E94999"/>
    <w:rsid w:val="00E9528E"/>
    <w:rsid w:val="00EA5099"/>
    <w:rsid w:val="00EC1351"/>
    <w:rsid w:val="00EC4CBF"/>
    <w:rsid w:val="00ED137E"/>
    <w:rsid w:val="00EE2587"/>
    <w:rsid w:val="00EE2CA8"/>
    <w:rsid w:val="00EF17E8"/>
    <w:rsid w:val="00EF51D9"/>
    <w:rsid w:val="00F130DD"/>
    <w:rsid w:val="00F24884"/>
    <w:rsid w:val="00F476C4"/>
    <w:rsid w:val="00F61DF9"/>
    <w:rsid w:val="00F81960"/>
    <w:rsid w:val="00F8769D"/>
    <w:rsid w:val="00F9350C"/>
    <w:rsid w:val="00F94EB5"/>
    <w:rsid w:val="00F9624D"/>
    <w:rsid w:val="00FB31C1"/>
    <w:rsid w:val="00FB58F2"/>
    <w:rsid w:val="00FC6AEA"/>
    <w:rsid w:val="00FD20A0"/>
    <w:rsid w:val="00FD3D13"/>
    <w:rsid w:val="00FE2C77"/>
    <w:rsid w:val="00FE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9B677D"/>
  <w15:chartTrackingRefBased/>
  <w15:docId w15:val="{611A69B0-39EA-400B-AC51-C034C69A6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 w:qFormat="1"/>
    <w:lsdException w:name="Subtle Reference" w:uiPriority="10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2E95"/>
    <w:rPr>
      <w:lang w:val="en-GB"/>
    </w:rPr>
  </w:style>
  <w:style w:type="paragraph" w:styleId="Heading1">
    <w:name w:val="heading 1"/>
    <w:basedOn w:val="Normal"/>
    <w:link w:val="Heading1Char"/>
    <w:uiPriority w:val="9"/>
    <w:qFormat/>
    <w:rsid w:val="00D05CA4"/>
    <w:pPr>
      <w:keepNext/>
      <w:keepLines/>
      <w:spacing w:after="100"/>
      <w:contextualSpacing/>
      <w:outlineLvl w:val="0"/>
    </w:pPr>
    <w:rPr>
      <w:rFonts w:asciiTheme="majorHAnsi" w:eastAsiaTheme="majorEastAsia" w:hAnsiTheme="majorHAnsi" w:cstheme="majorBidi"/>
      <w:b/>
      <w:caps/>
      <w:color w:val="1D824C" w:themeColor="accent1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D05CA4"/>
    <w:pPr>
      <w:spacing w:before="60" w:after="40"/>
      <w:contextualSpacing/>
      <w:jc w:val="left"/>
      <w:outlineLvl w:val="1"/>
    </w:pPr>
    <w:rPr>
      <w:rFonts w:asciiTheme="majorHAnsi" w:eastAsiaTheme="majorEastAsia" w:hAnsiTheme="majorHAnsi" w:cstheme="majorBidi"/>
      <w:b/>
      <w:caps/>
      <w:color w:val="262626" w:themeColor="text1" w:themeTint="D9"/>
      <w:sz w:val="21"/>
      <w:szCs w:val="26"/>
    </w:rPr>
  </w:style>
  <w:style w:type="paragraph" w:styleId="Heading3">
    <w:name w:val="heading 3"/>
    <w:basedOn w:val="Normal"/>
    <w:link w:val="Heading3Char"/>
    <w:uiPriority w:val="9"/>
    <w:semiHidden/>
    <w:rsid w:val="00F61DF9"/>
    <w:pPr>
      <w:outlineLvl w:val="2"/>
    </w:pPr>
    <w:rPr>
      <w:rFonts w:eastAsiaTheme="majorEastAsia" w:cstheme="majorBidi"/>
      <w:b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rsid w:val="00316D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7D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5613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7D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E402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DF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DF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color w:val="auto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DF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/>
      <w:b/>
      <w:color w:val="0E4125" w:themeColor="accent1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B3FC8"/>
    <w:rPr>
      <w:rFonts w:ascii="Consolas" w:hAnsi="Consolas"/>
      <w:b/>
      <w:color w:val="0E4125" w:themeColor="accent1" w:themeShade="80"/>
      <w:szCs w:val="20"/>
    </w:rPr>
  </w:style>
  <w:style w:type="paragraph" w:styleId="Title">
    <w:name w:val="Title"/>
    <w:basedOn w:val="Normal"/>
    <w:link w:val="TitleChar"/>
    <w:uiPriority w:val="1"/>
    <w:qFormat/>
    <w:rsid w:val="00231948"/>
    <w:pPr>
      <w:pBdr>
        <w:bottom w:val="single" w:sz="12" w:space="24" w:color="D1D1D1" w:themeColor="background2" w:themeShade="E6"/>
      </w:pBdr>
      <w:spacing w:after="480"/>
      <w:contextualSpacing/>
    </w:pPr>
    <w:rPr>
      <w:rFonts w:asciiTheme="majorHAnsi" w:eastAsiaTheme="majorEastAsia" w:hAnsiTheme="majorHAnsi" w:cstheme="majorBidi"/>
      <w:caps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231948"/>
    <w:rPr>
      <w:rFonts w:asciiTheme="majorHAnsi" w:eastAsiaTheme="majorEastAsia" w:hAnsiTheme="majorHAnsi" w:cstheme="majorBidi"/>
      <w:caps/>
      <w:kern w:val="28"/>
      <w:sz w:val="70"/>
      <w:szCs w:val="56"/>
    </w:rPr>
  </w:style>
  <w:style w:type="paragraph" w:styleId="Header">
    <w:name w:val="header"/>
    <w:basedOn w:val="Normal"/>
    <w:link w:val="HeaderChar"/>
    <w:uiPriority w:val="99"/>
    <w:semiHidden/>
    <w:rsid w:val="00757803"/>
  </w:style>
  <w:style w:type="character" w:customStyle="1" w:styleId="HeaderChar">
    <w:name w:val="Header Char"/>
    <w:basedOn w:val="DefaultParagraphFont"/>
    <w:link w:val="Header"/>
    <w:uiPriority w:val="99"/>
    <w:semiHidden/>
    <w:rsid w:val="007A2E95"/>
  </w:style>
  <w:style w:type="paragraph" w:styleId="Footer">
    <w:name w:val="footer"/>
    <w:basedOn w:val="Normal"/>
    <w:link w:val="FooterChar"/>
    <w:uiPriority w:val="99"/>
    <w:rsid w:val="009F220C"/>
  </w:style>
  <w:style w:type="character" w:customStyle="1" w:styleId="FooterChar">
    <w:name w:val="Footer Char"/>
    <w:basedOn w:val="DefaultParagraphFont"/>
    <w:link w:val="Footer"/>
    <w:uiPriority w:val="99"/>
    <w:rsid w:val="007A2E95"/>
  </w:style>
  <w:style w:type="character" w:styleId="PlaceholderText">
    <w:name w:val="Placeholder Text"/>
    <w:basedOn w:val="DefaultParagraphFont"/>
    <w:uiPriority w:val="99"/>
    <w:semiHidden/>
    <w:rsid w:val="009A44CE"/>
    <w:rPr>
      <w:color w:val="595959" w:themeColor="text1" w:themeTint="A6"/>
    </w:rPr>
  </w:style>
  <w:style w:type="character" w:customStyle="1" w:styleId="Heading1Char">
    <w:name w:val="Heading 1 Char"/>
    <w:basedOn w:val="DefaultParagraphFont"/>
    <w:link w:val="Heading1"/>
    <w:uiPriority w:val="9"/>
    <w:rsid w:val="00D05CA4"/>
    <w:rPr>
      <w:rFonts w:asciiTheme="majorHAnsi" w:eastAsiaTheme="majorEastAsia" w:hAnsiTheme="majorHAnsi" w:cstheme="majorBidi"/>
      <w:b/>
      <w:caps/>
      <w:color w:val="1D824C" w:themeColor="accent1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05CA4"/>
    <w:rPr>
      <w:rFonts w:asciiTheme="majorHAnsi" w:eastAsiaTheme="majorEastAsia" w:hAnsiTheme="majorHAnsi" w:cstheme="majorBidi"/>
      <w:b/>
      <w:caps/>
      <w:color w:val="262626" w:themeColor="text1" w:themeTint="D9"/>
      <w:sz w:val="21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2E95"/>
    <w:rPr>
      <w:rFonts w:eastAsiaTheme="majorEastAsia" w:cstheme="majorBidi"/>
      <w:b/>
      <w:caps/>
      <w:szCs w:val="24"/>
    </w:rPr>
  </w:style>
  <w:style w:type="table" w:styleId="TableGrid">
    <w:name w:val="Table Grid"/>
    <w:basedOn w:val="TableNormal"/>
    <w:uiPriority w:val="39"/>
    <w:rsid w:val="00F9350C"/>
    <w:pPr>
      <w:contextualSpacing/>
    </w:pPr>
    <w:tblPr/>
  </w:style>
  <w:style w:type="character" w:styleId="SubtleReference">
    <w:name w:val="Subtle Reference"/>
    <w:basedOn w:val="DefaultParagraphFont"/>
    <w:uiPriority w:val="10"/>
    <w:semiHidden/>
    <w:rsid w:val="00D66A52"/>
    <w:rPr>
      <w:b/>
      <w:caps w:val="0"/>
      <w:smallCaps/>
      <w:color w:val="595959" w:themeColor="text1" w:themeTint="A6"/>
    </w:rPr>
  </w:style>
  <w:style w:type="paragraph" w:styleId="ListBullet">
    <w:name w:val="List Bullet"/>
    <w:basedOn w:val="Normal"/>
    <w:uiPriority w:val="11"/>
    <w:semiHidden/>
    <w:rsid w:val="006E1507"/>
    <w:pPr>
      <w:numPr>
        <w:numId w:val="5"/>
      </w:numPr>
    </w:pPr>
  </w:style>
  <w:style w:type="paragraph" w:styleId="ListNumber">
    <w:name w:val="List Number"/>
    <w:basedOn w:val="Normal"/>
    <w:uiPriority w:val="13"/>
    <w:semiHidden/>
    <w:rsid w:val="00B51D1B"/>
    <w:pPr>
      <w:numPr>
        <w:numId w:val="7"/>
      </w:numPr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7A2E95"/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DFF"/>
    <w:rPr>
      <w:rFonts w:asciiTheme="majorHAnsi" w:eastAsiaTheme="majorEastAsia" w:hAnsiTheme="majorHAnsi" w:cstheme="majorBidi"/>
      <w:b/>
      <w:color w:val="auto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DFF"/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16DFF"/>
    <w:pPr>
      <w:spacing w:after="200"/>
    </w:pPr>
    <w:rPr>
      <w:i/>
      <w:iCs/>
      <w:color w:val="161616" w:themeColor="text2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6DFF"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316DFF"/>
    <w:pPr>
      <w:spacing w:before="20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16DF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316DFF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</w:pPr>
    <w:rPr>
      <w:i/>
      <w:iCs/>
      <w:color w:val="1D824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16DFF"/>
    <w:rPr>
      <w:i/>
      <w:iCs/>
      <w:color w:val="1D824C" w:themeColor="accent1"/>
    </w:rPr>
  </w:style>
  <w:style w:type="character" w:styleId="BookTitle">
    <w:name w:val="Book Title"/>
    <w:basedOn w:val="DefaultParagraphFont"/>
    <w:uiPriority w:val="33"/>
    <w:semiHidden/>
    <w:unhideWhenUsed/>
    <w:rsid w:val="00316DFF"/>
    <w:rPr>
      <w:b/>
      <w:bCs/>
      <w:i/>
      <w:iCs/>
      <w:spacing w:val="0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316DFF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16DFF"/>
    <w:rPr>
      <w:rFonts w:eastAsiaTheme="minorEastAsia"/>
      <w:color w:val="5A5A5A" w:themeColor="text1" w:themeTint="A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DFF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DFF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16DFF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16DFF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16DFF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16DFF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16DF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6DF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6DF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6D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6DFF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16DFF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16DFF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16DFF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16DF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316DFF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6DFF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6DF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6DFF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16DF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16DFF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16DFF"/>
    <w:rPr>
      <w:rFonts w:ascii="Consolas" w:hAnsi="Consolas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DFF"/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Bibliography">
    <w:name w:val="Bibliography"/>
    <w:basedOn w:val="Normal"/>
    <w:next w:val="Normal"/>
    <w:uiPriority w:val="37"/>
    <w:semiHidden/>
    <w:unhideWhenUsed/>
    <w:rsid w:val="002647D3"/>
  </w:style>
  <w:style w:type="paragraph" w:styleId="BlockText">
    <w:name w:val="Block Text"/>
    <w:basedOn w:val="Normal"/>
    <w:uiPriority w:val="99"/>
    <w:semiHidden/>
    <w:unhideWhenUsed/>
    <w:rsid w:val="002647D3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647D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647D3"/>
  </w:style>
  <w:style w:type="paragraph" w:styleId="BodyText2">
    <w:name w:val="Body Text 2"/>
    <w:basedOn w:val="Normal"/>
    <w:link w:val="BodyText2Char"/>
    <w:uiPriority w:val="99"/>
    <w:semiHidden/>
    <w:unhideWhenUsed/>
    <w:rsid w:val="002647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647D3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647D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647D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647D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647D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647D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647D3"/>
  </w:style>
  <w:style w:type="paragraph" w:styleId="Closing">
    <w:name w:val="Closing"/>
    <w:basedOn w:val="Normal"/>
    <w:link w:val="ClosingChar"/>
    <w:uiPriority w:val="99"/>
    <w:semiHidden/>
    <w:unhideWhenUsed/>
    <w:rsid w:val="002647D3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647D3"/>
  </w:style>
  <w:style w:type="table" w:styleId="ColorfulGrid">
    <w:name w:val="Colorful Grid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647D3"/>
  </w:style>
  <w:style w:type="character" w:customStyle="1" w:styleId="DateChar">
    <w:name w:val="Date Char"/>
    <w:basedOn w:val="DefaultParagraphFont"/>
    <w:link w:val="Date"/>
    <w:uiPriority w:val="99"/>
    <w:semiHidden/>
    <w:rsid w:val="002647D3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647D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647D3"/>
  </w:style>
  <w:style w:type="character" w:styleId="EndnoteReference">
    <w:name w:val="endnote reference"/>
    <w:basedOn w:val="DefaultParagraphFont"/>
    <w:uiPriority w:val="99"/>
    <w:semiHidden/>
    <w:unhideWhenUsed/>
    <w:rsid w:val="002647D3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2647D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647D3"/>
    <w:rPr>
      <w:color w:val="BF4A27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647D3"/>
    <w:rPr>
      <w:vertAlign w:val="superscript"/>
    </w:rPr>
  </w:style>
  <w:style w:type="table" w:styleId="GridTable1Light">
    <w:name w:val="Grid Table 1 Light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3">
    <w:name w:val="Grid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647D3"/>
    <w:rPr>
      <w:rFonts w:asciiTheme="majorHAnsi" w:eastAsiaTheme="majorEastAsia" w:hAnsiTheme="majorHAnsi" w:cstheme="majorBidi"/>
      <w:color w:val="15613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7D3"/>
    <w:rPr>
      <w:rFonts w:asciiTheme="majorHAnsi" w:eastAsiaTheme="majorEastAsia" w:hAnsiTheme="majorHAnsi" w:cstheme="majorBidi"/>
      <w:color w:val="0E4025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2647D3"/>
  </w:style>
  <w:style w:type="paragraph" w:styleId="HTMLAddress">
    <w:name w:val="HTML Address"/>
    <w:basedOn w:val="Normal"/>
    <w:link w:val="HTMLAddressChar"/>
    <w:uiPriority w:val="99"/>
    <w:semiHidden/>
    <w:unhideWhenUsed/>
    <w:rsid w:val="002647D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647D3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647D3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2647D3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2647D3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unhideWhenUsed/>
    <w:rsid w:val="002647D3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647D3"/>
    <w:rPr>
      <w:color w:val="2C5C8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647D3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647D3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647D3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647D3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647D3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647D3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647D3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647D3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647D3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647D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"/>
    <w:qFormat/>
    <w:rsid w:val="0079206B"/>
    <w:rPr>
      <w:b/>
      <w:iCs/>
      <w:color w:val="262626" w:themeColor="text1" w:themeTint="D9"/>
    </w:rPr>
  </w:style>
  <w:style w:type="table" w:styleId="LightGrid">
    <w:name w:val="Light Grid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647D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647D3"/>
  </w:style>
  <w:style w:type="paragraph" w:styleId="List">
    <w:name w:val="List"/>
    <w:basedOn w:val="Normal"/>
    <w:uiPriority w:val="99"/>
    <w:semiHidden/>
    <w:unhideWhenUsed/>
    <w:rsid w:val="002647D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647D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647D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647D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647D3"/>
    <w:pPr>
      <w:ind w:left="1800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2647D3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647D3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647D3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647D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647D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647D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647D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647D3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2647D3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647D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647D3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647D3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rsid w:val="002647D3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2">
    <w:name w:val="List Table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3">
    <w:name w:val="List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1D824C" w:themeColor="accent1"/>
        <w:bottom w:val="single" w:sz="4" w:space="0" w:color="1D824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5556" w:themeColor="accent2"/>
        <w:bottom w:val="single" w:sz="4" w:space="0" w:color="00555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B11F35" w:themeColor="accent3"/>
        <w:bottom w:val="single" w:sz="4" w:space="0" w:color="B11F3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856628" w:themeColor="accent4"/>
        <w:bottom w:val="single" w:sz="4" w:space="0" w:color="85662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4B6A88" w:themeColor="accent6"/>
        <w:bottom w:val="single" w:sz="4" w:space="0" w:color="4B6A8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647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647D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2647D3"/>
  </w:style>
  <w:style w:type="paragraph" w:styleId="NormalWeb">
    <w:name w:val="Normal (Web)"/>
    <w:basedOn w:val="Normal"/>
    <w:uiPriority w:val="99"/>
    <w:semiHidden/>
    <w:unhideWhenUsed/>
    <w:rsid w:val="002647D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647D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647D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647D3"/>
  </w:style>
  <w:style w:type="character" w:styleId="PageNumber">
    <w:name w:val="page number"/>
    <w:basedOn w:val="DefaultParagraphFont"/>
    <w:uiPriority w:val="99"/>
    <w:semiHidden/>
    <w:unhideWhenUsed/>
    <w:rsid w:val="002647D3"/>
  </w:style>
  <w:style w:type="table" w:styleId="PlainTable1">
    <w:name w:val="Plain Table 1"/>
    <w:basedOn w:val="TableNormal"/>
    <w:uiPriority w:val="41"/>
    <w:rsid w:val="002647D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647D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647D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D05CA4"/>
    <w:tblPr>
      <w:tblStyleRowBandSize w:val="1"/>
      <w:tblStyleColBandSize w:val="1"/>
      <w:tblBorders>
        <w:insideV w:val="single" w:sz="18" w:space="0" w:color="D1D1D1" w:themeColor="background2" w:themeShade="E6"/>
      </w:tblBorders>
    </w:tblPr>
    <w:tblStylePr w:type="firstRow">
      <w:rPr>
        <w:b w:val="0"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647D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647D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647D3"/>
  </w:style>
  <w:style w:type="paragraph" w:styleId="Signature">
    <w:name w:val="Signature"/>
    <w:basedOn w:val="Normal"/>
    <w:link w:val="SignatureChar"/>
    <w:uiPriority w:val="99"/>
    <w:semiHidden/>
    <w:unhideWhenUsed/>
    <w:rsid w:val="002647D3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647D3"/>
  </w:style>
  <w:style w:type="character" w:styleId="SubtleEmphasis">
    <w:name w:val="Subtle Emphasis"/>
    <w:basedOn w:val="DefaultParagraphFont"/>
    <w:uiPriority w:val="19"/>
    <w:semiHidden/>
    <w:unhideWhenUsed/>
    <w:rsid w:val="002647D3"/>
    <w:rPr>
      <w:i/>
      <w:iCs/>
      <w:color w:val="404040" w:themeColor="text1" w:themeTint="BF"/>
    </w:rPr>
  </w:style>
  <w:style w:type="table" w:styleId="Table3Deffects1">
    <w:name w:val="Table 3D effects 1"/>
    <w:basedOn w:val="TableNormal"/>
    <w:uiPriority w:val="99"/>
    <w:semiHidden/>
    <w:unhideWhenUsed/>
    <w:rsid w:val="002647D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647D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647D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647D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647D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647D3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647D3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647D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647D3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647D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647D3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647D3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647D3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647D3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647D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647D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647D3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647D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647D3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647D3"/>
  </w:style>
  <w:style w:type="table" w:styleId="TableProfessional">
    <w:name w:val="Table Professional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647D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647D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647D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64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647D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647D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647D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647D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647D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647D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647D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647D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647D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647D3"/>
    <w:pPr>
      <w:spacing w:after="100"/>
      <w:ind w:left="1760"/>
    </w:pPr>
  </w:style>
  <w:style w:type="paragraph" w:customStyle="1" w:styleId="Introduction">
    <w:name w:val="Introduction"/>
    <w:basedOn w:val="Normal"/>
    <w:uiPriority w:val="4"/>
    <w:qFormat/>
    <w:rsid w:val="00D05CA4"/>
    <w:pPr>
      <w:spacing w:after="240"/>
      <w:jc w:val="left"/>
    </w:pPr>
    <w:rPr>
      <w:color w:val="1D824C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03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microsoft.com/office/2017/06/relationships/model3d" Target="media/model3d1.glb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oOoO\AppData\Roaming\Microsoft\Templates\STAR%20Technique%20job%20interview%20preparation.dotx" TargetMode="External"/></Relationship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D4154E88-8615-4768-A89A-748D907D95DB}">
  <we:reference id="wa200005502" version="1.0.0.12" store="en-GB" storeType="OMEX"/>
  <we:alternateReferences>
    <we:reference id="WA200005502" version="1.0.0.12" store="WA200005502" storeType="OMEX"/>
  </we:alternateReferences>
  <we:properties>
    <we:property name="docId" value="&quot;W57tdNDCSbyDd7ipsaXar&quot;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901DB0-F083-42B6-B884-2831002F106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970CCFFC-2FA8-4C40-903D-7537B52CF9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33C335-EDCF-4A72-9D14-4B89AAD4D68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76C1F0B-E197-416C-874B-928E78651B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STAR Technique job interview preparation</Template>
  <TotalTime>10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 Published by: K® (Kenzie) of SAUDI GULF HOSTiNG, All rights Reserved.</vt:lpstr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 Published by: K® (Kenzie) of SAUDI GULF HOSTiNG, All rights Reserved.</dc:title>
  <dc:subject>Resilience Trade-Off</dc:subject>
  <dc:creator>ZoOoKa ZoOoKa</dc:creator>
  <cp:keywords/>
  <dc:description/>
  <cp:lastModifiedBy>ZoOoKa ZoOoKa</cp:lastModifiedBy>
  <cp:revision>2</cp:revision>
  <cp:lastPrinted>2025-12-24T16:05:00Z</cp:lastPrinted>
  <dcterms:created xsi:type="dcterms:W3CDTF">2025-12-24T16:11:00Z</dcterms:created>
  <dcterms:modified xsi:type="dcterms:W3CDTF">2025-12-24T16:11:00Z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